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72" w:rsidRPr="000B2572" w:rsidRDefault="000B2572" w:rsidP="000B2572">
      <w:pPr>
        <w:jc w:val="center"/>
        <w:rPr>
          <w:rFonts w:ascii="PT Astra Serif" w:hAnsi="PT Astra Serif"/>
          <w:b/>
          <w:color w:val="000000"/>
          <w:szCs w:val="28"/>
        </w:rPr>
      </w:pPr>
      <w:r>
        <w:rPr>
          <w:rFonts w:ascii="PT Astra Serif" w:hAnsi="PT Astra Serif"/>
          <w:b/>
          <w:color w:val="000000"/>
          <w:szCs w:val="28"/>
        </w:rPr>
        <w:t>Расчет цены</w:t>
      </w:r>
      <w:r w:rsidRPr="000B2572">
        <w:rPr>
          <w:rFonts w:ascii="PT Astra Serif" w:hAnsi="PT Astra Serif"/>
          <w:b/>
          <w:color w:val="000000"/>
          <w:szCs w:val="28"/>
        </w:rPr>
        <w:t xml:space="preserve"> договора на оказание услуг по осуществлению строительного контроля</w:t>
      </w:r>
      <w:r>
        <w:rPr>
          <w:rFonts w:ascii="PT Astra Serif" w:hAnsi="PT Astra Serif"/>
          <w:b/>
          <w:color w:val="000000"/>
          <w:szCs w:val="28"/>
        </w:rPr>
        <w:t xml:space="preserve"> </w:t>
      </w:r>
      <w:r w:rsidRPr="000B2572">
        <w:rPr>
          <w:rFonts w:ascii="PT Astra Serif" w:hAnsi="PT Astra Serif"/>
          <w:b/>
          <w:color w:val="000000"/>
          <w:szCs w:val="28"/>
        </w:rPr>
        <w:t xml:space="preserve">при проведении капитального ремонта общего имущества в многоквартирном доме </w:t>
      </w:r>
    </w:p>
    <w:p w:rsidR="000B2572" w:rsidRPr="000B2572" w:rsidRDefault="000B2572" w:rsidP="000B2572">
      <w:pPr>
        <w:widowControl w:val="0"/>
        <w:ind w:firstLine="709"/>
        <w:jc w:val="both"/>
        <w:outlineLvl w:val="0"/>
        <w:rPr>
          <w:rFonts w:ascii="PT Astra Serif" w:hAnsi="PT Astra Serif"/>
          <w:color w:val="000000"/>
          <w:szCs w:val="28"/>
        </w:rPr>
      </w:pPr>
    </w:p>
    <w:p w:rsidR="0029796B" w:rsidRDefault="0029796B" w:rsidP="000B2572">
      <w:pPr>
        <w:widowControl w:val="0"/>
        <w:spacing w:line="360" w:lineRule="auto"/>
        <w:ind w:firstLine="709"/>
        <w:jc w:val="both"/>
        <w:outlineLvl w:val="0"/>
        <w:rPr>
          <w:rFonts w:ascii="PT Astra Serif" w:hAnsi="PT Astra Serif"/>
          <w:color w:val="000000"/>
          <w:szCs w:val="28"/>
        </w:rPr>
      </w:pPr>
    </w:p>
    <w:p w:rsidR="000B2572" w:rsidRPr="0029796B" w:rsidRDefault="000B2572" w:rsidP="000B2572">
      <w:pPr>
        <w:widowControl w:val="0"/>
        <w:spacing w:line="360" w:lineRule="auto"/>
        <w:ind w:firstLine="709"/>
        <w:jc w:val="both"/>
        <w:outlineLvl w:val="0"/>
        <w:rPr>
          <w:rFonts w:ascii="PT Astra Serif" w:hAnsi="PT Astra Serif"/>
          <w:szCs w:val="28"/>
        </w:rPr>
      </w:pPr>
      <w:r w:rsidRPr="0029796B">
        <w:rPr>
          <w:rFonts w:ascii="PT Astra Serif" w:hAnsi="PT Astra Serif"/>
          <w:b/>
          <w:i/>
          <w:color w:val="000000"/>
          <w:szCs w:val="28"/>
        </w:rPr>
        <w:t xml:space="preserve">Цена договора, </w:t>
      </w:r>
      <w:r w:rsidRPr="0029796B">
        <w:rPr>
          <w:rFonts w:ascii="PT Astra Serif" w:hAnsi="PT Astra Serif"/>
          <w:b/>
          <w:i/>
          <w:szCs w:val="28"/>
        </w:rPr>
        <w:t>подлежащая оплате</w:t>
      </w:r>
      <w:r w:rsidRPr="0005548C">
        <w:rPr>
          <w:rFonts w:ascii="PT Astra Serif" w:hAnsi="PT Astra Serif"/>
          <w:szCs w:val="28"/>
        </w:rPr>
        <w:t>,</w:t>
      </w:r>
      <w:r w:rsidRPr="000B2572">
        <w:rPr>
          <w:rFonts w:ascii="PT Astra Serif" w:hAnsi="PT Astra Serif"/>
          <w:szCs w:val="28"/>
        </w:rPr>
        <w:t xml:space="preserve"> </w:t>
      </w:r>
      <w:r w:rsidRPr="000B2572">
        <w:rPr>
          <w:rFonts w:ascii="PT Astra Serif" w:hAnsi="PT Astra Serif"/>
          <w:color w:val="000000"/>
          <w:szCs w:val="28"/>
        </w:rPr>
        <w:t xml:space="preserve">рассчитывается путём применения норматива расходов на осуществление строительного контроля в соответствии с постановлением Правительства РФ </w:t>
      </w:r>
      <w:r w:rsidRPr="000B2572">
        <w:rPr>
          <w:rFonts w:ascii="PT Astra Serif" w:hAnsi="PT Astra Serif"/>
          <w:szCs w:val="28"/>
        </w:rPr>
        <w:t xml:space="preserve">от 21.06.2010 № 468 «О порядке </w:t>
      </w:r>
      <w:r w:rsidRPr="000B2572">
        <w:rPr>
          <w:rFonts w:ascii="PT Astra Serif" w:hAnsi="PT Astra Serif"/>
          <w:color w:val="000000"/>
          <w:szCs w:val="28"/>
        </w:rPr>
        <w:t xml:space="preserve">проведения строительного контроля при осуществлении строительства, реконструкции и капитального ремонта объектов капитального строительства», от фактического объёма работ по капитальному ремонту, </w:t>
      </w:r>
      <w:r w:rsidRPr="0029796B">
        <w:rPr>
          <w:rFonts w:ascii="PT Astra Serif" w:hAnsi="PT Astra Serif"/>
          <w:szCs w:val="28"/>
        </w:rPr>
        <w:t xml:space="preserve">в следующем порядке: </w:t>
      </w:r>
    </w:p>
    <w:p w:rsidR="0005548C" w:rsidRPr="0029796B" w:rsidRDefault="0005548C" w:rsidP="000B2572">
      <w:pPr>
        <w:widowControl w:val="0"/>
        <w:spacing w:line="360" w:lineRule="auto"/>
        <w:ind w:firstLine="709"/>
        <w:jc w:val="both"/>
        <w:outlineLvl w:val="0"/>
        <w:rPr>
          <w:rFonts w:ascii="PT Astra Serif" w:hAnsi="PT Astra Serif"/>
          <w:szCs w:val="28"/>
        </w:rPr>
      </w:pPr>
    </w:p>
    <w:p w:rsidR="0005548C" w:rsidRPr="00131A1E" w:rsidRDefault="0029796B" w:rsidP="0029796B">
      <w:pPr>
        <w:spacing w:line="360" w:lineRule="auto"/>
        <w:jc w:val="center"/>
        <w:rPr>
          <w:b/>
          <w:szCs w:val="28"/>
        </w:rPr>
      </w:pPr>
      <w:r w:rsidRPr="00131A1E">
        <w:rPr>
          <w:b/>
          <w:sz w:val="36"/>
          <w:szCs w:val="36"/>
        </w:rPr>
        <w:t xml:space="preserve">С </w:t>
      </w:r>
      <w:r w:rsidRPr="00131A1E">
        <w:rPr>
          <w:b/>
          <w:szCs w:val="28"/>
        </w:rPr>
        <w:t xml:space="preserve">= КС-3 / </w:t>
      </w:r>
      <w:proofErr w:type="spellStart"/>
      <w:r w:rsidRPr="00131A1E">
        <w:rPr>
          <w:b/>
          <w:szCs w:val="28"/>
        </w:rPr>
        <w:t>коэф</w:t>
      </w:r>
      <w:proofErr w:type="spellEnd"/>
      <w:r w:rsidRPr="00131A1E">
        <w:rPr>
          <w:b/>
          <w:szCs w:val="28"/>
        </w:rPr>
        <w:t>. понижения СМР * 2,14</w:t>
      </w:r>
      <w:r w:rsidR="008070C4">
        <w:rPr>
          <w:b/>
          <w:szCs w:val="28"/>
        </w:rPr>
        <w:t>%</w:t>
      </w:r>
      <w:bookmarkStart w:id="0" w:name="_GoBack"/>
      <w:bookmarkEnd w:id="0"/>
      <w:r w:rsidRPr="00131A1E">
        <w:rPr>
          <w:b/>
          <w:szCs w:val="28"/>
        </w:rPr>
        <w:t xml:space="preserve"> * </w:t>
      </w:r>
      <w:proofErr w:type="spellStart"/>
      <w:r w:rsidRPr="00131A1E">
        <w:rPr>
          <w:b/>
          <w:szCs w:val="28"/>
        </w:rPr>
        <w:t>коэф</w:t>
      </w:r>
      <w:proofErr w:type="spellEnd"/>
      <w:r w:rsidRPr="00131A1E">
        <w:rPr>
          <w:b/>
          <w:szCs w:val="28"/>
        </w:rPr>
        <w:t>. понижения СК</w:t>
      </w:r>
    </w:p>
    <w:p w:rsidR="0029796B" w:rsidRDefault="0029796B" w:rsidP="00131A1E">
      <w:pPr>
        <w:spacing w:line="360" w:lineRule="auto"/>
        <w:rPr>
          <w:szCs w:val="28"/>
        </w:rPr>
      </w:pPr>
    </w:p>
    <w:p w:rsidR="00131A1E" w:rsidRDefault="00131A1E" w:rsidP="00CD6353">
      <w:pPr>
        <w:spacing w:line="360" w:lineRule="auto"/>
        <w:rPr>
          <w:szCs w:val="28"/>
        </w:rPr>
      </w:pPr>
      <w:r>
        <w:rPr>
          <w:szCs w:val="28"/>
        </w:rPr>
        <w:tab/>
        <w:t>где:</w:t>
      </w:r>
      <w:r w:rsidR="001B1F9D">
        <w:rPr>
          <w:szCs w:val="28"/>
        </w:rPr>
        <w:t xml:space="preserve"> </w:t>
      </w:r>
    </w:p>
    <w:p w:rsidR="001B1F9D" w:rsidRDefault="001B1F9D" w:rsidP="00CD6353">
      <w:pPr>
        <w:widowControl w:val="0"/>
        <w:spacing w:line="360" w:lineRule="auto"/>
        <w:ind w:firstLine="709"/>
        <w:jc w:val="both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КС-3 - </w:t>
      </w:r>
      <w:r w:rsidR="0029796B" w:rsidRPr="0029796B">
        <w:rPr>
          <w:rFonts w:ascii="PT Astra Serif" w:hAnsi="PT Astra Serif"/>
          <w:szCs w:val="28"/>
        </w:rPr>
        <w:t>стоимость работ по капитальному ремонту (форма КС-3)</w:t>
      </w:r>
      <w:r>
        <w:rPr>
          <w:rFonts w:ascii="PT Astra Serif" w:hAnsi="PT Astra Serif"/>
          <w:szCs w:val="28"/>
        </w:rPr>
        <w:t>;</w:t>
      </w:r>
    </w:p>
    <w:p w:rsidR="001B1F9D" w:rsidRDefault="001B1F9D" w:rsidP="00CD6353">
      <w:pPr>
        <w:widowControl w:val="0"/>
        <w:spacing w:line="360" w:lineRule="auto"/>
        <w:ind w:firstLine="709"/>
        <w:jc w:val="both"/>
        <w:outlineLvl w:val="0"/>
        <w:rPr>
          <w:rFonts w:ascii="PT Astra Serif" w:hAnsi="PT Astra Serif"/>
          <w:szCs w:val="28"/>
        </w:rPr>
      </w:pPr>
      <w:proofErr w:type="spellStart"/>
      <w:r>
        <w:rPr>
          <w:rFonts w:ascii="PT Astra Serif" w:hAnsi="PT Astra Serif"/>
          <w:szCs w:val="28"/>
        </w:rPr>
        <w:t>коэф</w:t>
      </w:r>
      <w:proofErr w:type="spellEnd"/>
      <w:r>
        <w:rPr>
          <w:rFonts w:ascii="PT Astra Serif" w:hAnsi="PT Astra Serif"/>
          <w:szCs w:val="28"/>
        </w:rPr>
        <w:t>. понижения</w:t>
      </w:r>
      <w:r w:rsidR="0029796B" w:rsidRPr="0029796B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СМР - </w:t>
      </w:r>
      <w:r w:rsidR="0029796B" w:rsidRPr="0029796B">
        <w:rPr>
          <w:rFonts w:ascii="PT Astra Serif" w:hAnsi="PT Astra Serif"/>
          <w:szCs w:val="28"/>
        </w:rPr>
        <w:t>коэффициент понижения по результатам электронного аукциона на выполнение работ по кап</w:t>
      </w:r>
      <w:r>
        <w:rPr>
          <w:rFonts w:ascii="PT Astra Serif" w:hAnsi="PT Astra Serif"/>
          <w:szCs w:val="28"/>
        </w:rPr>
        <w:t>итальному ремонту (при наличии);</w:t>
      </w:r>
    </w:p>
    <w:p w:rsidR="001B1F9D" w:rsidRDefault="0029796B" w:rsidP="00CD6353">
      <w:pPr>
        <w:pStyle w:val="s1"/>
        <w:shd w:val="clear" w:color="auto" w:fill="FFFFFF"/>
        <w:spacing w:before="0" w:beforeAutospacing="0" w:after="0" w:afterAutospacing="0" w:line="360" w:lineRule="auto"/>
        <w:ind w:left="75" w:right="75" w:firstLine="633"/>
        <w:jc w:val="both"/>
        <w:rPr>
          <w:rFonts w:ascii="PT Astra Serif" w:hAnsi="PT Astra Serif"/>
          <w:sz w:val="28"/>
          <w:szCs w:val="28"/>
        </w:rPr>
      </w:pPr>
      <w:r w:rsidRPr="00CD6353">
        <w:rPr>
          <w:rFonts w:ascii="PT Astra Serif" w:hAnsi="PT Astra Serif"/>
          <w:sz w:val="28"/>
          <w:szCs w:val="28"/>
        </w:rPr>
        <w:t xml:space="preserve">2,14% </w:t>
      </w:r>
      <w:r w:rsidR="001B1F9D" w:rsidRPr="00CD6353">
        <w:rPr>
          <w:rFonts w:ascii="PT Astra Serif" w:hAnsi="PT Astra Serif"/>
          <w:sz w:val="28"/>
          <w:szCs w:val="28"/>
        </w:rPr>
        <w:t>- норматив расходов заказчика на осуществление строительного контроля (процентов)</w:t>
      </w:r>
      <w:r w:rsidR="00CD6353">
        <w:rPr>
          <w:rFonts w:ascii="PT Astra Serif" w:hAnsi="PT Astra Serif"/>
          <w:sz w:val="28"/>
          <w:szCs w:val="28"/>
        </w:rPr>
        <w:t>,</w:t>
      </w:r>
      <w:r w:rsidR="00CD6353" w:rsidRPr="00CD6353">
        <w:rPr>
          <w:rFonts w:ascii="PT Astra Serif" w:hAnsi="PT Astra Serif"/>
          <w:sz w:val="28"/>
          <w:szCs w:val="28"/>
        </w:rPr>
        <w:t xml:space="preserve"> при стоимости строительства до 30 млн</w:t>
      </w:r>
      <w:r w:rsidR="00CD6353">
        <w:rPr>
          <w:rFonts w:ascii="PT Astra Serif" w:hAnsi="PT Astra Serif"/>
          <w:sz w:val="28"/>
          <w:szCs w:val="28"/>
        </w:rPr>
        <w:t>.</w:t>
      </w:r>
      <w:r w:rsidR="00CD6353" w:rsidRPr="00CD6353">
        <w:rPr>
          <w:rFonts w:ascii="PT Astra Serif" w:hAnsi="PT Astra Serif"/>
          <w:sz w:val="28"/>
          <w:szCs w:val="28"/>
        </w:rPr>
        <w:t xml:space="preserve"> в базисном уровне цен по состоянию на 1 января 2000 г. (млн. рублей)</w:t>
      </w:r>
      <w:r w:rsidR="00CD6353">
        <w:rPr>
          <w:rFonts w:ascii="PT Astra Serif" w:hAnsi="PT Astra Serif"/>
          <w:sz w:val="28"/>
          <w:szCs w:val="28"/>
        </w:rPr>
        <w:t>;</w:t>
      </w:r>
    </w:p>
    <w:p w:rsidR="0029796B" w:rsidRPr="0029796B" w:rsidRDefault="001B1F9D" w:rsidP="00CD6353">
      <w:pPr>
        <w:widowControl w:val="0"/>
        <w:spacing w:line="360" w:lineRule="auto"/>
        <w:ind w:firstLine="709"/>
        <w:jc w:val="both"/>
        <w:outlineLvl w:val="0"/>
        <w:rPr>
          <w:rFonts w:ascii="PT Astra Serif" w:hAnsi="PT Astra Serif"/>
          <w:szCs w:val="28"/>
        </w:rPr>
      </w:pPr>
      <w:proofErr w:type="spellStart"/>
      <w:r w:rsidRPr="001B1F9D">
        <w:rPr>
          <w:szCs w:val="28"/>
        </w:rPr>
        <w:t>коэф</w:t>
      </w:r>
      <w:proofErr w:type="spellEnd"/>
      <w:r w:rsidRPr="001B1F9D">
        <w:rPr>
          <w:szCs w:val="28"/>
        </w:rPr>
        <w:t>. понижения СК</w:t>
      </w:r>
      <w:r>
        <w:rPr>
          <w:rFonts w:ascii="PT Astra Serif" w:hAnsi="PT Astra Serif"/>
          <w:szCs w:val="28"/>
        </w:rPr>
        <w:t xml:space="preserve"> - </w:t>
      </w:r>
      <w:r w:rsidR="0029796B" w:rsidRPr="0029796B">
        <w:rPr>
          <w:rFonts w:ascii="PT Astra Serif" w:hAnsi="PT Astra Serif"/>
          <w:szCs w:val="28"/>
        </w:rPr>
        <w:t>коэффициент понижения по результатам электронного аукциона на оказание услуг по осуществлению строительного контроля (при наличии).</w:t>
      </w:r>
    </w:p>
    <w:p w:rsidR="0029796B" w:rsidRDefault="0029796B" w:rsidP="0029796B">
      <w:pPr>
        <w:spacing w:line="360" w:lineRule="auto"/>
        <w:rPr>
          <w:szCs w:val="28"/>
        </w:rPr>
      </w:pPr>
    </w:p>
    <w:p w:rsidR="0029796B" w:rsidRPr="0029796B" w:rsidRDefault="0029796B" w:rsidP="0029796B">
      <w:pPr>
        <w:spacing w:line="360" w:lineRule="auto"/>
        <w:rPr>
          <w:sz w:val="32"/>
          <w:szCs w:val="32"/>
        </w:rPr>
      </w:pPr>
    </w:p>
    <w:sectPr w:rsidR="0029796B" w:rsidRPr="0029796B" w:rsidSect="000B257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29"/>
    <w:rsid w:val="0005548C"/>
    <w:rsid w:val="000B2572"/>
    <w:rsid w:val="00131A1E"/>
    <w:rsid w:val="001B1F9D"/>
    <w:rsid w:val="0029796B"/>
    <w:rsid w:val="002C383E"/>
    <w:rsid w:val="004A44F6"/>
    <w:rsid w:val="0054792D"/>
    <w:rsid w:val="008070C4"/>
    <w:rsid w:val="008B3E29"/>
    <w:rsid w:val="00C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E42BE-FC4A-4560-8BA4-6EFD7C6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B1F9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Адылбаев</dc:creator>
  <cp:keywords/>
  <dc:description/>
  <cp:lastModifiedBy>Юлия Антонова</cp:lastModifiedBy>
  <cp:revision>6</cp:revision>
  <cp:lastPrinted>2021-04-13T05:51:00Z</cp:lastPrinted>
  <dcterms:created xsi:type="dcterms:W3CDTF">2021-02-09T07:06:00Z</dcterms:created>
  <dcterms:modified xsi:type="dcterms:W3CDTF">2021-04-13T05:51:00Z</dcterms:modified>
</cp:coreProperties>
</file>